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574A" w:rsidRPr="00C20165" w:rsidRDefault="0014574A" w:rsidP="0014574A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Не применимо</w:t>
            </w:r>
          </w:p>
          <w:p w:rsidR="005C0A4A" w:rsidRPr="00E06E72" w:rsidRDefault="005C0A4A" w:rsidP="003235D5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2253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177EC">
              <w:rPr>
                <w:sz w:val="20"/>
                <w:szCs w:val="20"/>
              </w:rPr>
              <w:t>Общие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2532" w:rsidRPr="00A177EC" w:rsidRDefault="00E22532" w:rsidP="00E22532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Соответствие минимальным требованиям, предъявляемым к Поставщикам/Участникам закупки при аккредитации, указанным в Блоке 5 настоящего документа</w:t>
            </w:r>
          </w:p>
        </w:tc>
      </w:tr>
      <w:tr w:rsidR="00E22532" w:rsidRPr="00E06E72" w:rsidTr="00E27187">
        <w:trPr>
          <w:trHeight w:val="452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ind w:firstLine="0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Индивидуальные для данной закупочной процедуры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b"/>
              <w:tblW w:w="70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0"/>
              <w:gridCol w:w="3560"/>
              <w:gridCol w:w="2677"/>
            </w:tblGrid>
            <w:tr w:rsidR="00A177EC" w:rsidRPr="00DF09E0" w:rsidTr="00B81652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77EC" w:rsidRPr="00DF09E0" w:rsidRDefault="00A177EC" w:rsidP="00A177EC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77EC" w:rsidRPr="00DF09E0" w:rsidRDefault="00A177EC" w:rsidP="00A177EC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77EC" w:rsidRPr="00DF09E0" w:rsidRDefault="00A177EC" w:rsidP="00A177EC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A177EC" w:rsidRPr="00DF09E0" w:rsidTr="00616ADD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616ADD" w:rsidRDefault="00616ADD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616ADD">
                    <w:rPr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616ADD" w:rsidRDefault="00616ADD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616ADD">
                    <w:rPr>
                      <w:color w:val="000000" w:themeColor="text1"/>
                      <w:sz w:val="20"/>
                      <w:szCs w:val="20"/>
                    </w:rPr>
                    <w:t>Копия действующей лицензии на осуществление имущественного страхования, выданной ЦБ РФ (Банком России) в соответствии с требованиями Федерального закона от 27.11.1992 № 4015-1 (ред. от 23.04.2018) «Об организации страхового дела в Российской Федерации».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77EC" w:rsidRPr="00616ADD" w:rsidRDefault="007F60DB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 xml:space="preserve">     </w:t>
                  </w:r>
                  <w:r w:rsidR="00616ADD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16ADD" w:rsidRPr="00616ADD">
                    <w:rPr>
                      <w:color w:val="000000" w:themeColor="text1"/>
                      <w:sz w:val="20"/>
                      <w:szCs w:val="20"/>
                    </w:rPr>
                    <w:t>Наличие</w:t>
                  </w:r>
                  <w:r>
                    <w:rPr>
                      <w:color w:val="000000" w:themeColor="text1"/>
                      <w:sz w:val="20"/>
                      <w:szCs w:val="20"/>
                    </w:rPr>
                    <w:t xml:space="preserve"> документов</w:t>
                  </w:r>
                </w:p>
              </w:tc>
            </w:tr>
            <w:tr w:rsidR="00A177EC" w:rsidRPr="00DF09E0" w:rsidTr="00616ADD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616ADD" w:rsidRDefault="00616ADD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616ADD">
                    <w:rPr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616ADD" w:rsidRDefault="00616ADD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Копия свидетельства РСА/ВСС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77EC" w:rsidRPr="00616ADD" w:rsidRDefault="007F60DB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7F60DB">
                    <w:rPr>
                      <w:color w:val="000000" w:themeColor="text1"/>
                      <w:sz w:val="20"/>
                      <w:szCs w:val="20"/>
                    </w:rPr>
                    <w:t xml:space="preserve">      Наличие документов</w:t>
                  </w:r>
                </w:p>
              </w:tc>
            </w:tr>
            <w:tr w:rsidR="00616ADD" w:rsidRPr="00DF09E0" w:rsidTr="00616ADD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6ADD" w:rsidRPr="00616ADD" w:rsidRDefault="00616ADD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6ADD" w:rsidRDefault="00616ADD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Копия сертификата ISO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6ADD" w:rsidRDefault="007F60DB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 xml:space="preserve">     </w:t>
                  </w:r>
                  <w:r w:rsidRPr="007F60DB">
                    <w:rPr>
                      <w:color w:val="000000" w:themeColor="text1"/>
                      <w:sz w:val="20"/>
                      <w:szCs w:val="20"/>
                    </w:rPr>
                    <w:t xml:space="preserve"> Наличие документов</w:t>
                  </w:r>
                </w:p>
              </w:tc>
            </w:tr>
            <w:tr w:rsidR="00616ADD" w:rsidRPr="00DF09E0" w:rsidTr="00616ADD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6ADD" w:rsidRPr="00616ADD" w:rsidRDefault="00616ADD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6ADD" w:rsidRPr="00616ADD" w:rsidRDefault="00616ADD" w:rsidP="00D2481D">
                  <w:pPr>
                    <w:pStyle w:val="a5"/>
                    <w:rPr>
                      <w:color w:val="000000" w:themeColor="text1"/>
                      <w:sz w:val="20"/>
                      <w:szCs w:val="20"/>
                    </w:rPr>
                  </w:pPr>
                  <w:r w:rsidRPr="00616ADD">
                    <w:rPr>
                      <w:color w:val="000000" w:themeColor="text1"/>
                      <w:sz w:val="20"/>
                      <w:szCs w:val="20"/>
                    </w:rPr>
                    <w:t>Копия лице</w:t>
                  </w:r>
                  <w:r w:rsidR="00D2481D">
                    <w:rPr>
                      <w:color w:val="000000" w:themeColor="text1"/>
                      <w:sz w:val="20"/>
                      <w:szCs w:val="20"/>
                    </w:rPr>
                    <w:t xml:space="preserve">нзии на осуществление страховой </w:t>
                  </w:r>
                  <w:r w:rsidRPr="00616ADD">
                    <w:rPr>
                      <w:color w:val="000000" w:themeColor="text1"/>
                      <w:sz w:val="20"/>
                      <w:szCs w:val="20"/>
                    </w:rPr>
                    <w:t>деятельности (КАСКО), выданную в установленном</w:t>
                  </w:r>
                </w:p>
                <w:p w:rsidR="00616ADD" w:rsidRDefault="00616ADD" w:rsidP="00616AD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616ADD">
                    <w:rPr>
                      <w:color w:val="000000" w:themeColor="text1"/>
                      <w:sz w:val="20"/>
                      <w:szCs w:val="20"/>
                    </w:rPr>
                    <w:t>порядке на проведение оказываемых услуг.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6ADD" w:rsidRDefault="007F60DB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 xml:space="preserve">      </w:t>
                  </w:r>
                  <w:r w:rsidRPr="007F60DB">
                    <w:rPr>
                      <w:color w:val="000000" w:themeColor="text1"/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E22532" w:rsidRPr="00A177EC" w:rsidRDefault="00E22532" w:rsidP="00E22532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572B67" w:rsidRDefault="00FB773A" w:rsidP="0014574A">
            <w:pPr>
              <w:ind w:firstLine="315"/>
              <w:jc w:val="left"/>
              <w:rPr>
                <w:sz w:val="20"/>
                <w:szCs w:val="20"/>
              </w:rPr>
            </w:pPr>
            <w:r w:rsidRPr="00572B67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572B67">
              <w:rPr>
                <w:sz w:val="20"/>
                <w:szCs w:val="20"/>
              </w:rPr>
              <w:t>рабочих</w:t>
            </w:r>
            <w:r w:rsidRPr="00572B67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A177EC" w:rsidRDefault="00007F63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A177EC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Форма и все условия договора, приложенного к настоящей документации о закупке,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D1CA8" w:rsidRPr="00EE0528" w:rsidRDefault="000B3468" w:rsidP="0014574A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</w:t>
            </w:r>
            <w:r w:rsidR="00170A4E">
              <w:rPr>
                <w:sz w:val="20"/>
                <w:szCs w:val="20"/>
              </w:rPr>
              <w:t>4</w:t>
            </w:r>
            <w:r w:rsidR="00CE767D">
              <w:rPr>
                <w:sz w:val="20"/>
                <w:szCs w:val="20"/>
              </w:rPr>
              <w:t>)</w:t>
            </w:r>
          </w:p>
          <w:p w:rsid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14574A" w:rsidRDefault="00EE71ED" w:rsidP="0014574A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EE71ED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E44489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170A4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A177EC" w:rsidRDefault="00A177EC" w:rsidP="00A177EC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(Приложение № </w:t>
            </w:r>
            <w:r w:rsidR="00170A4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  <w:p w:rsidR="00D2481D" w:rsidRDefault="00C174F1" w:rsidP="00C26A40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 об у</w:t>
            </w:r>
            <w:r w:rsidR="000228B0" w:rsidRPr="000228B0">
              <w:rPr>
                <w:sz w:val="20"/>
                <w:szCs w:val="20"/>
              </w:rPr>
              <w:t>ровень рейтинга</w:t>
            </w:r>
            <w:r w:rsidR="00C26A40">
              <w:rPr>
                <w:sz w:val="20"/>
                <w:szCs w:val="20"/>
              </w:rPr>
              <w:t xml:space="preserve"> финансовой</w:t>
            </w:r>
            <w:r w:rsidR="000228B0" w:rsidRPr="000228B0">
              <w:rPr>
                <w:sz w:val="20"/>
                <w:szCs w:val="20"/>
              </w:rPr>
              <w:t xml:space="preserve"> надежности </w:t>
            </w:r>
            <w:r w:rsidR="00C26A40">
              <w:rPr>
                <w:sz w:val="20"/>
                <w:szCs w:val="20"/>
              </w:rPr>
              <w:t xml:space="preserve">страховых компаний </w:t>
            </w:r>
            <w:r w:rsidR="000228B0" w:rsidRPr="000228B0">
              <w:rPr>
                <w:sz w:val="20"/>
                <w:szCs w:val="20"/>
              </w:rPr>
              <w:t>рейтингового агентства РА Эксперт</w:t>
            </w:r>
            <w:r w:rsidR="00C26A40">
              <w:rPr>
                <w:sz w:val="20"/>
                <w:szCs w:val="20"/>
              </w:rPr>
              <w:t xml:space="preserve"> (в соответствии с информацией </w:t>
            </w:r>
            <w:r w:rsidR="00C26A40" w:rsidRPr="00C26A40">
              <w:rPr>
                <w:sz w:val="20"/>
                <w:szCs w:val="20"/>
              </w:rPr>
              <w:t>https://raexpert.ru/ratings/insurance/</w:t>
            </w:r>
            <w:r w:rsidR="00C26A40">
              <w:rPr>
                <w:sz w:val="20"/>
                <w:szCs w:val="20"/>
              </w:rPr>
              <w:t>)</w:t>
            </w:r>
          </w:p>
          <w:p w:rsidR="000228B0" w:rsidRPr="00CE767D" w:rsidRDefault="00C174F1" w:rsidP="000228B0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 об о</w:t>
            </w:r>
            <w:r w:rsidR="000228B0" w:rsidRPr="000228B0">
              <w:rPr>
                <w:sz w:val="20"/>
                <w:szCs w:val="20"/>
              </w:rPr>
              <w:t>бъем</w:t>
            </w:r>
            <w:r>
              <w:rPr>
                <w:sz w:val="20"/>
                <w:szCs w:val="20"/>
              </w:rPr>
              <w:t>е</w:t>
            </w:r>
            <w:r w:rsidR="000228B0" w:rsidRPr="000228B0">
              <w:rPr>
                <w:sz w:val="20"/>
                <w:szCs w:val="20"/>
              </w:rPr>
              <w:t xml:space="preserve"> с</w:t>
            </w:r>
            <w:r w:rsidR="000228B0">
              <w:rPr>
                <w:sz w:val="20"/>
                <w:szCs w:val="20"/>
              </w:rPr>
              <w:t>обранных премий по КАСКО за 2019-2020</w:t>
            </w:r>
            <w:r w:rsidR="000228B0" w:rsidRPr="000228B0">
              <w:rPr>
                <w:sz w:val="20"/>
                <w:szCs w:val="20"/>
              </w:rPr>
              <w:t>гг.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A177EC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</w:t>
            </w:r>
            <w:r w:rsidRPr="00A177EC">
              <w:rPr>
                <w:sz w:val="20"/>
                <w:szCs w:val="20"/>
              </w:rPr>
              <w:t>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</w:t>
            </w:r>
            <w:r w:rsidR="007C0874" w:rsidRPr="00A177EC">
              <w:rPr>
                <w:sz w:val="20"/>
                <w:szCs w:val="20"/>
              </w:rPr>
              <w:t>о окончания срока подачи заявок</w:t>
            </w:r>
            <w:r w:rsidRPr="00A177EC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</w:t>
            </w:r>
            <w:r w:rsidRPr="0014002D">
              <w:rPr>
                <w:sz w:val="20"/>
                <w:szCs w:val="20"/>
              </w:rPr>
              <w:t xml:space="preserve">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3077B8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</w:t>
            </w:r>
            <w:r w:rsidRPr="003077B8">
              <w:rPr>
                <w:sz w:val="20"/>
                <w:szCs w:val="20"/>
              </w:rPr>
              <w:t>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3077B8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3077B8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3077B8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3077B8">
              <w:rPr>
                <w:sz w:val="20"/>
                <w:szCs w:val="20"/>
              </w:rPr>
              <w:t xml:space="preserve">1) </w:t>
            </w:r>
            <w:r w:rsidR="0014574A" w:rsidRPr="003077B8">
              <w:rPr>
                <w:sz w:val="20"/>
                <w:szCs w:val="20"/>
              </w:rPr>
              <w:t>все</w:t>
            </w:r>
            <w:r w:rsidRPr="003077B8">
              <w:rPr>
                <w:sz w:val="20"/>
                <w:szCs w:val="20"/>
              </w:rPr>
              <w:t xml:space="preserve">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</w:t>
            </w:r>
            <w:r w:rsidR="003077B8">
              <w:rPr>
                <w:sz w:val="20"/>
                <w:szCs w:val="20"/>
              </w:rPr>
              <w:t>ментации о конкурентной закупке</w:t>
            </w:r>
          </w:p>
          <w:bookmarkEnd w:id="6"/>
          <w:p w:rsidR="000D1CA8" w:rsidRPr="00E06E72" w:rsidRDefault="000D1CA8" w:rsidP="0014574A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DE518D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>
              <w:t xml:space="preserve"> </w:t>
            </w:r>
            <w:r w:rsidR="004152D8" w:rsidRPr="00C80B8B"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3077B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3077B8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8F51CB" w:rsidRPr="004152D8" w:rsidRDefault="008F51CB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3077B8"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C84744" w:rsidRDefault="00AE61CF" w:rsidP="00863B83">
            <w:pPr>
              <w:ind w:firstLine="284"/>
              <w:rPr>
                <w:sz w:val="20"/>
                <w:szCs w:val="20"/>
              </w:rPr>
            </w:pPr>
            <w:r w:rsidRPr="00C84744">
              <w:rPr>
                <w:sz w:val="20"/>
                <w:szCs w:val="20"/>
              </w:rPr>
              <w:t>Для оценки и сопоставления заявок участников закупки установлены следующие критерии:</w:t>
            </w:r>
          </w:p>
          <w:p w:rsidR="00AE61CF" w:rsidRPr="00C84744" w:rsidRDefault="00AE61CF" w:rsidP="00AE61CF">
            <w:pPr>
              <w:ind w:firstLine="284"/>
              <w:jc w:val="left"/>
              <w:rPr>
                <w:color w:val="000000"/>
                <w:sz w:val="16"/>
                <w:szCs w:val="16"/>
              </w:rPr>
            </w:pPr>
          </w:p>
          <w:tbl>
            <w:tblPr>
              <w:tblW w:w="71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56"/>
              <w:gridCol w:w="1560"/>
              <w:gridCol w:w="1417"/>
              <w:gridCol w:w="1134"/>
              <w:gridCol w:w="1276"/>
              <w:gridCol w:w="1276"/>
            </w:tblGrid>
            <w:tr w:rsidR="00AE61CF" w:rsidRPr="00C84744" w:rsidTr="002166A2"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863B83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Критери</w:t>
                  </w:r>
                  <w:r w:rsidR="00863B83">
                    <w:rPr>
                      <w:color w:val="000000"/>
                      <w:sz w:val="16"/>
                      <w:szCs w:val="16"/>
                    </w:rPr>
                    <w:t>й</w:t>
                  </w:r>
                  <w:r w:rsidRPr="00AE61CF">
                    <w:rPr>
                      <w:color w:val="000000"/>
                      <w:sz w:val="16"/>
                      <w:szCs w:val="16"/>
                    </w:rPr>
                    <w:t xml:space="preserve"> оценки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widowControl w:val="0"/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Максимальная оценка в баллах по критерию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widowControl w:val="0"/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Значимость критерия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widowControl w:val="0"/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Коэффициент значимости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widowControl w:val="0"/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Максимальный рейтинг по критерию</w:t>
                  </w:r>
                </w:p>
              </w:tc>
            </w:tr>
            <w:tr w:rsidR="00AE61CF" w:rsidRPr="00C84744" w:rsidTr="002166A2"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widowControl w:val="0"/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widowControl w:val="0"/>
                    <w:ind w:firstLine="0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Цена договора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100 баллов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</w:t>
                  </w:r>
                  <w:r w:rsidRPr="00C84744">
                    <w:rPr>
                      <w:color w:val="000000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</w:t>
                  </w:r>
                </w:p>
              </w:tc>
            </w:tr>
            <w:tr w:rsidR="00AE61CF" w:rsidRPr="00C84744" w:rsidTr="002166A2"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widowControl w:val="0"/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widowControl w:val="0"/>
                    <w:ind w:firstLine="0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 xml:space="preserve">Уровень рейтинга </w:t>
                  </w:r>
                  <w:r w:rsidR="00C26A40">
                    <w:rPr>
                      <w:color w:val="000000"/>
                      <w:sz w:val="16"/>
                      <w:szCs w:val="16"/>
                    </w:rPr>
                    <w:t xml:space="preserve">финансовой </w:t>
                  </w:r>
                  <w:r w:rsidRPr="00AE61CF">
                    <w:rPr>
                      <w:color w:val="000000"/>
                      <w:sz w:val="16"/>
                      <w:szCs w:val="16"/>
                    </w:rPr>
                    <w:t>надежности</w:t>
                  </w:r>
                  <w:r w:rsidR="00C26A40">
                    <w:rPr>
                      <w:color w:val="000000"/>
                      <w:sz w:val="16"/>
                      <w:szCs w:val="16"/>
                    </w:rPr>
                    <w:t xml:space="preserve"> страховых компаний</w:t>
                  </w:r>
                  <w:r w:rsidRPr="00AE61CF">
                    <w:rPr>
                      <w:color w:val="000000"/>
                      <w:sz w:val="16"/>
                      <w:szCs w:val="16"/>
                    </w:rPr>
                    <w:t xml:space="preserve"> рейтингового агентства РА Эксперт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100 баллов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</w:t>
                  </w:r>
                  <w:r w:rsidRPr="00C84744">
                    <w:rPr>
                      <w:color w:val="000000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</w:t>
                  </w:r>
                </w:p>
              </w:tc>
            </w:tr>
            <w:tr w:rsidR="00AE61CF" w:rsidRPr="00C84744" w:rsidTr="002166A2"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widowControl w:val="0"/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widowControl w:val="0"/>
                    <w:ind w:firstLine="0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Объем собранных премий по КАСКО за 2019-2020 гг.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100 баллов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</w:t>
                  </w:r>
                  <w:r w:rsidRPr="00C84744">
                    <w:rPr>
                      <w:color w:val="000000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0,2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</w:tr>
            <w:tr w:rsidR="00AE61CF" w:rsidRPr="00C84744" w:rsidTr="002166A2"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Максимальный итоговый рейтинг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1CF" w:rsidRPr="00AE61CF" w:rsidRDefault="00AE61CF" w:rsidP="00AE61CF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rPr>
                      <w:color w:val="000000"/>
                      <w:sz w:val="16"/>
                      <w:szCs w:val="16"/>
                    </w:rPr>
                  </w:pPr>
                  <w:r w:rsidRPr="00AE61CF">
                    <w:rPr>
                      <w:color w:val="000000"/>
                      <w:sz w:val="16"/>
                      <w:szCs w:val="16"/>
                    </w:rPr>
                    <w:t>100 баллов</w:t>
                  </w:r>
                </w:p>
              </w:tc>
            </w:tr>
          </w:tbl>
          <w:p w:rsidR="00AE61CF" w:rsidRPr="00C84744" w:rsidRDefault="00AE61CF" w:rsidP="00AE61CF">
            <w:pPr>
              <w:ind w:firstLine="284"/>
              <w:jc w:val="left"/>
              <w:rPr>
                <w:color w:val="000000"/>
                <w:sz w:val="16"/>
                <w:szCs w:val="16"/>
              </w:rPr>
            </w:pPr>
          </w:p>
          <w:p w:rsidR="00863B83" w:rsidRPr="00C84744" w:rsidRDefault="00863B83" w:rsidP="00863B83">
            <w:pPr>
              <w:ind w:firstLine="284"/>
              <w:rPr>
                <w:sz w:val="20"/>
                <w:szCs w:val="20"/>
              </w:rPr>
            </w:pPr>
            <w:r w:rsidRPr="00C84744">
              <w:rPr>
                <w:sz w:val="20"/>
                <w:szCs w:val="20"/>
              </w:rPr>
              <w:t>Показатель, раскрывающий критерий</w:t>
            </w:r>
            <w:r w:rsidRPr="00C84744">
              <w:rPr>
                <w:sz w:val="20"/>
                <w:szCs w:val="20"/>
              </w:rPr>
              <w:t xml:space="preserve"> «</w:t>
            </w:r>
            <w:r w:rsidRPr="00C84744">
              <w:rPr>
                <w:sz w:val="20"/>
                <w:szCs w:val="20"/>
              </w:rPr>
              <w:t xml:space="preserve">Уровень рейтинга </w:t>
            </w:r>
            <w:r w:rsidR="00C84744" w:rsidRPr="00C84744">
              <w:rPr>
                <w:sz w:val="20"/>
                <w:szCs w:val="20"/>
              </w:rPr>
              <w:t>финансовой надежности страховых компаний рейтингового агентства РА Эксперт</w:t>
            </w:r>
            <w:r w:rsidRPr="00C84744">
              <w:rPr>
                <w:sz w:val="20"/>
                <w:szCs w:val="20"/>
              </w:rPr>
              <w:t>»</w:t>
            </w:r>
            <w:r w:rsidR="00C84744" w:rsidRPr="00C84744">
              <w:rPr>
                <w:sz w:val="20"/>
                <w:szCs w:val="20"/>
              </w:rPr>
              <w:t xml:space="preserve"> (https://raexpert.ru/ratings/insurance/ratingscale/)</w:t>
            </w:r>
          </w:p>
          <w:p w:rsidR="00C84744" w:rsidRPr="00C84744" w:rsidRDefault="00C84744" w:rsidP="00863B83">
            <w:pPr>
              <w:ind w:firstLine="284"/>
              <w:rPr>
                <w:color w:val="000000"/>
                <w:sz w:val="16"/>
                <w:szCs w:val="16"/>
              </w:rPr>
            </w:pP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985"/>
              <w:gridCol w:w="1275"/>
            </w:tblGrid>
            <w:tr w:rsidR="00C84744" w:rsidRPr="00C84744" w:rsidTr="00C84744">
              <w:tc>
                <w:tcPr>
                  <w:tcW w:w="1165" w:type="dxa"/>
                </w:tcPr>
                <w:p w:rsidR="00C84744" w:rsidRPr="00C84744" w:rsidRDefault="00C84744" w:rsidP="00C84744">
                  <w:pPr>
                    <w:tabs>
                      <w:tab w:val="left" w:pos="567"/>
                    </w:tabs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Категория</w:t>
                  </w:r>
                </w:p>
              </w:tc>
              <w:tc>
                <w:tcPr>
                  <w:tcW w:w="1985" w:type="dxa"/>
                </w:tcPr>
                <w:p w:rsidR="00C84744" w:rsidRPr="00C84744" w:rsidRDefault="00C84744" w:rsidP="00C84744">
                  <w:pPr>
                    <w:tabs>
                      <w:tab w:val="left" w:pos="567"/>
                    </w:tabs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Уровень</w:t>
                  </w:r>
                </w:p>
              </w:tc>
              <w:tc>
                <w:tcPr>
                  <w:tcW w:w="1275" w:type="dxa"/>
                </w:tcPr>
                <w:p w:rsidR="00C84744" w:rsidRPr="00C84744" w:rsidRDefault="00C84744" w:rsidP="00C84744">
                  <w:pPr>
                    <w:tabs>
                      <w:tab w:val="left" w:pos="567"/>
                    </w:tabs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Кол-во баллов</w:t>
                  </w:r>
                </w:p>
              </w:tc>
            </w:tr>
            <w:tr w:rsidR="00C84744" w:rsidRPr="00C84744" w:rsidTr="00C84744">
              <w:tc>
                <w:tcPr>
                  <w:tcW w:w="116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AAA</w:t>
                  </w:r>
                </w:p>
              </w:tc>
              <w:tc>
                <w:tcPr>
                  <w:tcW w:w="198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ruAAA</w:t>
                  </w:r>
                  <w:proofErr w:type="spellEnd"/>
                </w:p>
              </w:tc>
              <w:tc>
                <w:tcPr>
                  <w:tcW w:w="127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100</w:t>
                  </w:r>
                </w:p>
              </w:tc>
            </w:tr>
            <w:tr w:rsidR="00C84744" w:rsidRPr="00C84744" w:rsidTr="00C84744">
              <w:tc>
                <w:tcPr>
                  <w:tcW w:w="116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AA</w:t>
                  </w:r>
                </w:p>
              </w:tc>
              <w:tc>
                <w:tcPr>
                  <w:tcW w:w="198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ruAA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 xml:space="preserve">+, </w:t>
                  </w: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ruAA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ruAA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7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75</w:t>
                  </w:r>
                </w:p>
              </w:tc>
            </w:tr>
            <w:tr w:rsidR="00C84744" w:rsidRPr="00C84744" w:rsidTr="00C84744">
              <w:tc>
                <w:tcPr>
                  <w:tcW w:w="116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198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ruA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 xml:space="preserve">+, </w:t>
                  </w: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ruA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ruA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7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50</w:t>
                  </w:r>
                </w:p>
              </w:tc>
            </w:tr>
            <w:tr w:rsidR="00C84744" w:rsidRPr="00C84744" w:rsidTr="00C84744">
              <w:tc>
                <w:tcPr>
                  <w:tcW w:w="116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BBB</w:t>
                  </w:r>
                </w:p>
              </w:tc>
              <w:tc>
                <w:tcPr>
                  <w:tcW w:w="198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ruBBB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 xml:space="preserve">+, </w:t>
                  </w: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ruBBB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ruBBB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7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25</w:t>
                  </w:r>
                </w:p>
              </w:tc>
            </w:tr>
            <w:tr w:rsidR="00C84744" w:rsidRPr="00C84744" w:rsidTr="00C84744">
              <w:tc>
                <w:tcPr>
                  <w:tcW w:w="116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BB</w:t>
                  </w:r>
                </w:p>
              </w:tc>
              <w:tc>
                <w:tcPr>
                  <w:tcW w:w="198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ruBB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 xml:space="preserve">+, </w:t>
                  </w: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ruBB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ruBB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7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C84744" w:rsidRPr="00C84744" w:rsidTr="00C84744">
              <w:tc>
                <w:tcPr>
                  <w:tcW w:w="116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198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ruB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>+,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ruB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>,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ruB</w:t>
                  </w:r>
                  <w:proofErr w:type="spellEnd"/>
                  <w:r w:rsidRPr="00C84744"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7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C84744" w:rsidRPr="00C84744" w:rsidTr="00C84744">
              <w:trPr>
                <w:trHeight w:val="53"/>
              </w:trPr>
              <w:tc>
                <w:tcPr>
                  <w:tcW w:w="116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CCC</w:t>
                  </w:r>
                </w:p>
              </w:tc>
              <w:tc>
                <w:tcPr>
                  <w:tcW w:w="198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ruCCC</w:t>
                  </w:r>
                  <w:proofErr w:type="spellEnd"/>
                </w:p>
              </w:tc>
              <w:tc>
                <w:tcPr>
                  <w:tcW w:w="127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C84744" w:rsidRPr="00C84744" w:rsidTr="00C84744">
              <w:tc>
                <w:tcPr>
                  <w:tcW w:w="116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CC</w:t>
                  </w:r>
                </w:p>
              </w:tc>
              <w:tc>
                <w:tcPr>
                  <w:tcW w:w="198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ruCC</w:t>
                  </w:r>
                  <w:proofErr w:type="spellEnd"/>
                </w:p>
              </w:tc>
              <w:tc>
                <w:tcPr>
                  <w:tcW w:w="127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C84744" w:rsidRPr="00C84744" w:rsidTr="00C84744">
              <w:tc>
                <w:tcPr>
                  <w:tcW w:w="116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198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ruC</w:t>
                  </w:r>
                  <w:proofErr w:type="spellEnd"/>
                </w:p>
              </w:tc>
              <w:tc>
                <w:tcPr>
                  <w:tcW w:w="127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C84744" w:rsidRPr="00C84744" w:rsidTr="00C84744">
              <w:tc>
                <w:tcPr>
                  <w:tcW w:w="116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RD</w:t>
                  </w:r>
                </w:p>
              </w:tc>
              <w:tc>
                <w:tcPr>
                  <w:tcW w:w="198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ruRD</w:t>
                  </w:r>
                  <w:proofErr w:type="spellEnd"/>
                </w:p>
              </w:tc>
              <w:tc>
                <w:tcPr>
                  <w:tcW w:w="127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C84744" w:rsidRPr="00C84744" w:rsidTr="00C84744">
              <w:tc>
                <w:tcPr>
                  <w:tcW w:w="116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198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C84744">
                    <w:rPr>
                      <w:color w:val="000000"/>
                      <w:sz w:val="16"/>
                      <w:szCs w:val="16"/>
                    </w:rPr>
                    <w:t>ruD</w:t>
                  </w:r>
                  <w:proofErr w:type="spellEnd"/>
                </w:p>
              </w:tc>
              <w:tc>
                <w:tcPr>
                  <w:tcW w:w="1275" w:type="dxa"/>
                  <w:vAlign w:val="center"/>
                </w:tcPr>
                <w:p w:rsidR="00C84744" w:rsidRPr="00C84744" w:rsidRDefault="00C84744" w:rsidP="00C84744">
                  <w:pPr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84744"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C26A40" w:rsidRPr="00C84744" w:rsidRDefault="00C26A40" w:rsidP="00863B83">
            <w:pPr>
              <w:ind w:firstLine="284"/>
              <w:rPr>
                <w:color w:val="000000"/>
                <w:sz w:val="16"/>
                <w:szCs w:val="16"/>
              </w:rPr>
            </w:pPr>
          </w:p>
          <w:p w:rsidR="00C25B73" w:rsidRPr="00C25B73" w:rsidRDefault="00C25B73" w:rsidP="00C25B73">
            <w:pPr>
              <w:widowControl w:val="0"/>
              <w:tabs>
                <w:tab w:val="left" w:pos="1418"/>
              </w:tabs>
              <w:ind w:firstLine="0"/>
              <w:rPr>
                <w:sz w:val="20"/>
                <w:szCs w:val="20"/>
              </w:rPr>
            </w:pPr>
            <w:r w:rsidRPr="00C25B73">
              <w:rPr>
                <w:sz w:val="20"/>
                <w:szCs w:val="20"/>
              </w:rPr>
              <w:t>Оценка заявок</w:t>
            </w:r>
          </w:p>
          <w:p w:rsidR="00C25B73" w:rsidRPr="00C33DC9" w:rsidRDefault="00C25B73" w:rsidP="00C25B73">
            <w:pPr>
              <w:pStyle w:val="a7"/>
              <w:numPr>
                <w:ilvl w:val="0"/>
                <w:numId w:val="32"/>
              </w:numPr>
              <w:ind w:left="320" w:hanging="320"/>
              <w:rPr>
                <w:b/>
              </w:rPr>
            </w:pPr>
            <w:r w:rsidRPr="00C33DC9">
              <w:rPr>
                <w:b/>
                <w:color w:val="000000"/>
              </w:rPr>
              <w:t>Количество баллов, присуждаемых по критериям оценки "</w:t>
            </w:r>
            <w:r w:rsidRPr="00C33DC9">
              <w:rPr>
                <w:b/>
                <w:color w:val="000000"/>
              </w:rPr>
              <w:t>Цена договора</w:t>
            </w:r>
            <w:r w:rsidRPr="00C33DC9">
              <w:rPr>
                <w:b/>
                <w:color w:val="000000"/>
              </w:rPr>
              <w:t>" (</w:t>
            </w:r>
            <w:proofErr w:type="spellStart"/>
            <w:r w:rsidRPr="00C33DC9">
              <w:rPr>
                <w:b/>
                <w:i/>
                <w:lang w:val="en-US"/>
              </w:rPr>
              <w:t>R</w:t>
            </w:r>
            <w:r w:rsidRPr="00C33DC9">
              <w:rPr>
                <w:b/>
                <w:i/>
                <w:vertAlign w:val="subscript"/>
                <w:lang w:val="en-US"/>
              </w:rPr>
              <w:t>Ai</w:t>
            </w:r>
            <w:proofErr w:type="spellEnd"/>
            <w:r w:rsidRPr="00C33DC9">
              <w:rPr>
                <w:b/>
                <w:color w:val="000000"/>
              </w:rPr>
              <w:t>), определяется по формуле:</w:t>
            </w:r>
          </w:p>
          <w:p w:rsidR="00C25B73" w:rsidRDefault="00C25B73" w:rsidP="00C25B73">
            <w:pPr>
              <w:widowControl w:val="0"/>
              <w:tabs>
                <w:tab w:val="left" w:pos="1418"/>
              </w:tabs>
              <w:ind w:firstLine="0"/>
              <w:rPr>
                <w:color w:val="000000"/>
                <w:sz w:val="20"/>
                <w:szCs w:val="20"/>
              </w:rPr>
            </w:pPr>
          </w:p>
          <w:p w:rsidR="00C25B73" w:rsidRPr="00773ED8" w:rsidRDefault="00C25B73" w:rsidP="00C25B73">
            <w:pPr>
              <w:widowControl w:val="0"/>
              <w:tabs>
                <w:tab w:val="left" w:pos="1418"/>
              </w:tabs>
              <w:ind w:firstLine="0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 xml:space="preserve">а) </w:t>
            </w:r>
            <w:proofErr w:type="gramStart"/>
            <w:r w:rsidRPr="00773ED8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773ED8">
              <w:rPr>
                <w:color w:val="000000"/>
                <w:sz w:val="20"/>
                <w:szCs w:val="20"/>
              </w:rPr>
              <w:t xml:space="preserve"> случае, если Ц</w:t>
            </w:r>
            <w:r w:rsidRPr="00773ED8">
              <w:rPr>
                <w:color w:val="000000"/>
                <w:sz w:val="20"/>
                <w:szCs w:val="20"/>
                <w:vertAlign w:val="subscript"/>
                <w:lang w:val="en-US"/>
              </w:rPr>
              <w:t>min</w:t>
            </w:r>
            <w:r w:rsidRPr="00773ED8">
              <w:rPr>
                <w:rFonts w:ascii="Calibri" w:hAnsi="Calibri" w:cs="Calibri"/>
                <w:color w:val="000000"/>
                <w:sz w:val="20"/>
                <w:szCs w:val="20"/>
              </w:rPr>
              <w:t>˃</w:t>
            </w:r>
            <w:r w:rsidRPr="00773ED8">
              <w:rPr>
                <w:color w:val="000000"/>
                <w:sz w:val="20"/>
                <w:szCs w:val="20"/>
              </w:rPr>
              <w:t>0</w:t>
            </w:r>
          </w:p>
          <w:p w:rsidR="00C25B73" w:rsidRPr="00773ED8" w:rsidRDefault="00C25B73" w:rsidP="00C25B73">
            <w:pPr>
              <w:widowControl w:val="0"/>
              <w:tabs>
                <w:tab w:val="left" w:pos="1418"/>
              </w:tabs>
              <w:ind w:firstLine="709"/>
              <w:rPr>
                <w:color w:val="000000"/>
                <w:sz w:val="20"/>
                <w:szCs w:val="20"/>
              </w:rPr>
            </w:pPr>
          </w:p>
          <w:p w:rsidR="00C25B73" w:rsidRPr="00773ED8" w:rsidRDefault="00C25B73" w:rsidP="00C25B73">
            <w:pPr>
              <w:widowControl w:val="0"/>
              <w:tabs>
                <w:tab w:val="left" w:pos="1418"/>
              </w:tabs>
              <w:ind w:firstLine="0"/>
              <w:rPr>
                <w:sz w:val="20"/>
                <w:szCs w:val="20"/>
              </w:rPr>
            </w:pPr>
            <w:proofErr w:type="spellStart"/>
            <w:r w:rsidRPr="00773ED8">
              <w:rPr>
                <w:i/>
                <w:sz w:val="20"/>
                <w:szCs w:val="20"/>
                <w:lang w:val="en-US"/>
              </w:rPr>
              <w:t>R</w:t>
            </w:r>
            <w:r w:rsidRPr="00773ED8">
              <w:rPr>
                <w:i/>
                <w:sz w:val="20"/>
                <w:szCs w:val="20"/>
                <w:vertAlign w:val="subscript"/>
                <w:lang w:val="en-US"/>
              </w:rPr>
              <w:t>Ai</w:t>
            </w:r>
            <w:proofErr w:type="spellEnd"/>
            <w:r w:rsidRPr="00773ED8">
              <w:rPr>
                <w:i/>
                <w:sz w:val="20"/>
                <w:szCs w:val="20"/>
              </w:rPr>
              <w:t>=</w:t>
            </w:r>
            <w:r w:rsidRPr="00773ED8">
              <w:rPr>
                <w:sz w:val="20"/>
                <w:szCs w:val="20"/>
              </w:rPr>
              <w:t>Ц</w:t>
            </w:r>
            <w:r w:rsidRPr="00773ED8">
              <w:rPr>
                <w:sz w:val="20"/>
                <w:szCs w:val="20"/>
                <w:vertAlign w:val="subscript"/>
                <w:lang w:val="en-US"/>
              </w:rPr>
              <w:t>min</w:t>
            </w:r>
            <w:r w:rsidRPr="00773ED8">
              <w:rPr>
                <w:sz w:val="20"/>
                <w:szCs w:val="20"/>
              </w:rPr>
              <w:t>/Ц</w:t>
            </w:r>
            <w:proofErr w:type="spellStart"/>
            <w:r w:rsidRPr="00773ED8"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73ED8">
              <w:rPr>
                <w:sz w:val="20"/>
                <w:szCs w:val="20"/>
              </w:rPr>
              <w:t>×100×0</w:t>
            </w:r>
            <w:proofErr w:type="gramStart"/>
            <w:r w:rsidRPr="00773ED8">
              <w:rPr>
                <w:sz w:val="20"/>
                <w:szCs w:val="20"/>
              </w:rPr>
              <w:t>,</w:t>
            </w:r>
            <w:r w:rsidR="00C33DC9">
              <w:rPr>
                <w:sz w:val="20"/>
                <w:szCs w:val="20"/>
                <w:lang w:val="en-US"/>
              </w:rPr>
              <w:t>4</w:t>
            </w:r>
            <w:proofErr w:type="gramEnd"/>
            <w:r w:rsidRPr="00773ED8">
              <w:rPr>
                <w:sz w:val="20"/>
                <w:szCs w:val="20"/>
              </w:rPr>
              <w:t>.</w:t>
            </w:r>
          </w:p>
          <w:p w:rsidR="00C25B73" w:rsidRPr="00773ED8" w:rsidRDefault="00C25B73" w:rsidP="00C25B73">
            <w:pPr>
              <w:widowControl w:val="0"/>
              <w:tabs>
                <w:tab w:val="left" w:pos="1418"/>
              </w:tabs>
              <w:ind w:firstLine="0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>где:</w:t>
            </w:r>
          </w:p>
          <w:p w:rsidR="00C25B73" w:rsidRPr="00773ED8" w:rsidRDefault="00C25B73" w:rsidP="00C25B73">
            <w:pPr>
              <w:widowControl w:val="0"/>
              <w:tabs>
                <w:tab w:val="left" w:pos="1418"/>
              </w:tabs>
              <w:ind w:firstLine="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73ED8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773ED8">
              <w:rPr>
                <w:color w:val="000000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73ED8">
              <w:rPr>
                <w:color w:val="000000"/>
                <w:sz w:val="20"/>
                <w:szCs w:val="20"/>
              </w:rPr>
              <w:t xml:space="preserve"> - предложение участника закупки, заявка (предложение) которого оценивается;</w:t>
            </w:r>
          </w:p>
          <w:p w:rsidR="00C25B73" w:rsidRDefault="00C25B73" w:rsidP="00C25B73">
            <w:pPr>
              <w:widowControl w:val="0"/>
              <w:tabs>
                <w:tab w:val="left" w:pos="1418"/>
              </w:tabs>
              <w:ind w:firstLine="0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>Ц</w:t>
            </w:r>
            <w:r w:rsidRPr="00773ED8">
              <w:rPr>
                <w:color w:val="000000"/>
                <w:sz w:val="20"/>
                <w:szCs w:val="20"/>
                <w:vertAlign w:val="subscript"/>
                <w:lang w:val="en-US"/>
              </w:rPr>
              <w:t>min</w:t>
            </w:r>
            <w:r w:rsidRPr="00773ED8">
              <w:rPr>
                <w:color w:val="000000"/>
                <w:sz w:val="20"/>
                <w:szCs w:val="20"/>
              </w:rPr>
              <w:t xml:space="preserve"> - минимальное предложение из предложений по критерию оценки, сделанных участниками закупки;</w:t>
            </w:r>
          </w:p>
          <w:p w:rsidR="00C33DC9" w:rsidRDefault="00C33DC9" w:rsidP="00C33DC9">
            <w:pPr>
              <w:ind w:firstLine="0"/>
              <w:rPr>
                <w:color w:val="000000"/>
                <w:sz w:val="20"/>
                <w:szCs w:val="20"/>
              </w:rPr>
            </w:pPr>
            <w:r w:rsidRPr="00773ED8">
              <w:rPr>
                <w:bCs/>
                <w:snapToGrid w:val="0"/>
                <w:sz w:val="20"/>
                <w:szCs w:val="20"/>
              </w:rPr>
              <w:t>0,</w:t>
            </w:r>
            <w:r>
              <w:rPr>
                <w:bCs/>
                <w:snapToGrid w:val="0"/>
                <w:sz w:val="20"/>
                <w:szCs w:val="20"/>
                <w:lang w:val="en-US"/>
              </w:rPr>
              <w:t>4</w:t>
            </w:r>
            <w:r w:rsidRPr="00773ED8">
              <w:rPr>
                <w:bCs/>
                <w:snapToGrid w:val="0"/>
                <w:sz w:val="20"/>
                <w:szCs w:val="20"/>
              </w:rPr>
              <w:t xml:space="preserve"> – коэффициент значимости</w:t>
            </w:r>
          </w:p>
          <w:p w:rsidR="00C25B73" w:rsidRPr="00773ED8" w:rsidRDefault="00C25B73" w:rsidP="00C25B73">
            <w:pPr>
              <w:widowControl w:val="0"/>
              <w:tabs>
                <w:tab w:val="left" w:pos="1418"/>
              </w:tabs>
              <w:ind w:firstLine="709"/>
              <w:rPr>
                <w:color w:val="000000"/>
                <w:sz w:val="20"/>
                <w:szCs w:val="20"/>
              </w:rPr>
            </w:pPr>
          </w:p>
          <w:p w:rsidR="00C25B73" w:rsidRPr="00773ED8" w:rsidRDefault="00C25B73" w:rsidP="00C25B73">
            <w:pPr>
              <w:widowControl w:val="0"/>
              <w:tabs>
                <w:tab w:val="left" w:pos="1418"/>
              </w:tabs>
              <w:ind w:firstLine="0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 xml:space="preserve">б) </w:t>
            </w:r>
            <w:proofErr w:type="gramStart"/>
            <w:r w:rsidRPr="00773ED8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773ED8">
              <w:rPr>
                <w:color w:val="000000"/>
                <w:sz w:val="20"/>
                <w:szCs w:val="20"/>
              </w:rPr>
              <w:t xml:space="preserve"> случае, если Ц</w:t>
            </w:r>
            <w:r w:rsidRPr="00773ED8">
              <w:rPr>
                <w:color w:val="000000"/>
                <w:sz w:val="20"/>
                <w:szCs w:val="20"/>
                <w:vertAlign w:val="subscript"/>
                <w:lang w:val="en-US"/>
              </w:rPr>
              <w:t>min</w:t>
            </w:r>
            <w:r w:rsidRPr="00773ED8">
              <w:rPr>
                <w:rFonts w:ascii="Calibri" w:hAnsi="Calibri" w:cs="Calibri"/>
                <w:color w:val="000000"/>
                <w:sz w:val="20"/>
                <w:szCs w:val="20"/>
              </w:rPr>
              <w:t>˂</w:t>
            </w:r>
            <w:r w:rsidRPr="00773ED8">
              <w:rPr>
                <w:color w:val="000000"/>
                <w:sz w:val="20"/>
                <w:szCs w:val="20"/>
              </w:rPr>
              <w:t>0</w:t>
            </w:r>
          </w:p>
          <w:p w:rsidR="00C25B73" w:rsidRPr="00773ED8" w:rsidRDefault="00C25B73" w:rsidP="00C25B73">
            <w:pPr>
              <w:widowControl w:val="0"/>
              <w:tabs>
                <w:tab w:val="left" w:pos="1418"/>
              </w:tabs>
              <w:ind w:firstLine="709"/>
              <w:rPr>
                <w:color w:val="000000"/>
                <w:sz w:val="20"/>
                <w:szCs w:val="20"/>
              </w:rPr>
            </w:pPr>
          </w:p>
          <w:p w:rsidR="00C25B73" w:rsidRPr="00773ED8" w:rsidRDefault="00C25B73" w:rsidP="00C25B73">
            <w:pPr>
              <w:widowControl w:val="0"/>
              <w:tabs>
                <w:tab w:val="left" w:pos="1418"/>
              </w:tabs>
              <w:ind w:firstLine="0"/>
              <w:rPr>
                <w:sz w:val="20"/>
                <w:szCs w:val="20"/>
              </w:rPr>
            </w:pPr>
            <w:proofErr w:type="spellStart"/>
            <w:r w:rsidRPr="00773ED8">
              <w:rPr>
                <w:i/>
                <w:sz w:val="20"/>
                <w:szCs w:val="20"/>
                <w:lang w:val="en-US"/>
              </w:rPr>
              <w:t>R</w:t>
            </w:r>
            <w:r w:rsidRPr="00773ED8">
              <w:rPr>
                <w:i/>
                <w:sz w:val="20"/>
                <w:szCs w:val="20"/>
                <w:vertAlign w:val="subscript"/>
                <w:lang w:val="en-US"/>
              </w:rPr>
              <w:t>Ai</w:t>
            </w:r>
            <w:proofErr w:type="spellEnd"/>
            <w:proofErr w:type="gramStart"/>
            <w:r w:rsidRPr="00773ED8">
              <w:rPr>
                <w:i/>
                <w:sz w:val="20"/>
                <w:szCs w:val="20"/>
              </w:rPr>
              <w:t>=(</w:t>
            </w:r>
            <w:proofErr w:type="gramEnd"/>
            <w:r w:rsidRPr="00773ED8">
              <w:rPr>
                <w:sz w:val="20"/>
                <w:szCs w:val="20"/>
              </w:rPr>
              <w:t>Ц</w:t>
            </w:r>
            <w:r w:rsidRPr="00773ED8">
              <w:rPr>
                <w:sz w:val="20"/>
                <w:szCs w:val="20"/>
                <w:vertAlign w:val="subscript"/>
                <w:lang w:val="en-US"/>
              </w:rPr>
              <w:t>max</w:t>
            </w:r>
            <w:r w:rsidRPr="00773ED8">
              <w:rPr>
                <w:sz w:val="20"/>
                <w:szCs w:val="20"/>
              </w:rPr>
              <w:t>-Ц</w:t>
            </w:r>
            <w:proofErr w:type="spellStart"/>
            <w:r w:rsidRPr="00773ED8"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73ED8">
              <w:rPr>
                <w:sz w:val="20"/>
                <w:szCs w:val="20"/>
              </w:rPr>
              <w:t>)/Ц</w:t>
            </w:r>
            <w:r w:rsidRPr="00773ED8">
              <w:rPr>
                <w:sz w:val="20"/>
                <w:szCs w:val="20"/>
                <w:vertAlign w:val="subscript"/>
                <w:lang w:val="en-US"/>
              </w:rPr>
              <w:t>min</w:t>
            </w:r>
            <w:r w:rsidRPr="00773ED8">
              <w:rPr>
                <w:sz w:val="20"/>
                <w:szCs w:val="20"/>
              </w:rPr>
              <w:t>×100×0,</w:t>
            </w:r>
            <w:r w:rsidR="00C33DC9">
              <w:rPr>
                <w:sz w:val="20"/>
                <w:szCs w:val="20"/>
                <w:lang w:val="en-US"/>
              </w:rPr>
              <w:t>4</w:t>
            </w:r>
            <w:r w:rsidRPr="00773ED8">
              <w:rPr>
                <w:sz w:val="20"/>
                <w:szCs w:val="20"/>
              </w:rPr>
              <w:t>.</w:t>
            </w:r>
          </w:p>
          <w:p w:rsidR="00C25B73" w:rsidRPr="00773ED8" w:rsidRDefault="00C25B73" w:rsidP="00C25B73">
            <w:pPr>
              <w:widowControl w:val="0"/>
              <w:tabs>
                <w:tab w:val="left" w:pos="1418"/>
              </w:tabs>
              <w:ind w:firstLine="0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>где:</w:t>
            </w:r>
          </w:p>
          <w:p w:rsidR="00C25B73" w:rsidRDefault="00C25B73" w:rsidP="00C25B73">
            <w:pPr>
              <w:ind w:firstLine="0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>Ц</w:t>
            </w:r>
            <w:r w:rsidRPr="00773ED8">
              <w:rPr>
                <w:color w:val="000000"/>
                <w:sz w:val="20"/>
                <w:szCs w:val="20"/>
                <w:vertAlign w:val="subscript"/>
                <w:lang w:val="en-US"/>
              </w:rPr>
              <w:t>max</w:t>
            </w:r>
            <w:r w:rsidRPr="00773ED8">
              <w:rPr>
                <w:color w:val="000000"/>
                <w:sz w:val="20"/>
                <w:szCs w:val="20"/>
              </w:rPr>
              <w:t xml:space="preserve"> - максимальное предложение из предложений по критерию, сделанных участниками закупки</w:t>
            </w:r>
          </w:p>
          <w:p w:rsidR="00C33DC9" w:rsidRDefault="00C33DC9" w:rsidP="00C25B73">
            <w:pPr>
              <w:ind w:firstLine="0"/>
              <w:rPr>
                <w:color w:val="000000"/>
                <w:sz w:val="20"/>
                <w:szCs w:val="20"/>
              </w:rPr>
            </w:pPr>
            <w:r w:rsidRPr="00773ED8">
              <w:rPr>
                <w:bCs/>
                <w:snapToGrid w:val="0"/>
                <w:sz w:val="20"/>
                <w:szCs w:val="20"/>
              </w:rPr>
              <w:t>0,</w:t>
            </w:r>
            <w:r>
              <w:rPr>
                <w:bCs/>
                <w:snapToGrid w:val="0"/>
                <w:sz w:val="20"/>
                <w:szCs w:val="20"/>
                <w:lang w:val="en-US"/>
              </w:rPr>
              <w:t>4</w:t>
            </w:r>
            <w:r w:rsidRPr="00773ED8">
              <w:rPr>
                <w:bCs/>
                <w:snapToGrid w:val="0"/>
                <w:sz w:val="20"/>
                <w:szCs w:val="20"/>
              </w:rPr>
              <w:t xml:space="preserve"> – коэффициент значимости</w:t>
            </w:r>
          </w:p>
          <w:p w:rsidR="00C25B73" w:rsidRPr="00C33DC9" w:rsidRDefault="00C25B73" w:rsidP="00C25B73">
            <w:pPr>
              <w:pStyle w:val="a7"/>
              <w:numPr>
                <w:ilvl w:val="0"/>
                <w:numId w:val="32"/>
              </w:numPr>
              <w:ind w:left="320" w:hanging="320"/>
              <w:rPr>
                <w:b/>
              </w:rPr>
            </w:pPr>
            <w:r w:rsidRPr="00C33DC9">
              <w:rPr>
                <w:b/>
                <w:color w:val="000000"/>
              </w:rPr>
              <w:t>Количество баллов, присуждаемых по критериям оценки "Уровень рейтинга финансовой надежности страховых компаний рейтингового агентства РА Эксперт" (</w:t>
            </w:r>
            <w:proofErr w:type="spellStart"/>
            <w:r w:rsidRPr="00C33DC9">
              <w:rPr>
                <w:b/>
                <w:i/>
                <w:lang w:val="en-US"/>
              </w:rPr>
              <w:t>R</w:t>
            </w:r>
            <w:r w:rsidRPr="00C33DC9">
              <w:rPr>
                <w:b/>
                <w:i/>
                <w:vertAlign w:val="subscript"/>
                <w:lang w:val="en-US"/>
              </w:rPr>
              <w:t>B</w:t>
            </w:r>
            <w:r w:rsidRPr="00C33DC9">
              <w:rPr>
                <w:b/>
                <w:i/>
                <w:vertAlign w:val="subscript"/>
                <w:lang w:val="en-US"/>
              </w:rPr>
              <w:t>i</w:t>
            </w:r>
            <w:proofErr w:type="spellEnd"/>
            <w:r w:rsidRPr="00C33DC9">
              <w:rPr>
                <w:b/>
                <w:color w:val="000000"/>
              </w:rPr>
              <w:t>), определяется по формуле:</w:t>
            </w:r>
          </w:p>
          <w:p w:rsidR="00C25B73" w:rsidRPr="00C25B73" w:rsidRDefault="00C25B73" w:rsidP="00C25B73">
            <w:pPr>
              <w:ind w:firstLine="0"/>
            </w:pPr>
          </w:p>
          <w:p w:rsidR="00C25B73" w:rsidRPr="00773ED8" w:rsidRDefault="00C25B73" w:rsidP="00C25B73">
            <w:pPr>
              <w:widowControl w:val="0"/>
              <w:suppressAutoHyphens/>
              <w:ind w:firstLine="0"/>
              <w:rPr>
                <w:bCs/>
                <w:snapToGrid w:val="0"/>
                <w:sz w:val="20"/>
                <w:szCs w:val="20"/>
              </w:rPr>
            </w:pPr>
            <w:proofErr w:type="spellStart"/>
            <w:r w:rsidRPr="00773ED8">
              <w:rPr>
                <w:bCs/>
                <w:i/>
                <w:snapToGrid w:val="0"/>
                <w:sz w:val="20"/>
                <w:szCs w:val="20"/>
                <w:lang w:val="en-US"/>
              </w:rPr>
              <w:t>R</w:t>
            </w:r>
            <w:r w:rsidRPr="00773ED8">
              <w:rPr>
                <w:bCs/>
                <w:i/>
                <w:snapToGrid w:val="0"/>
                <w:sz w:val="20"/>
                <w:szCs w:val="20"/>
                <w:vertAlign w:val="subscript"/>
                <w:lang w:val="en-US"/>
              </w:rPr>
              <w:t>Bi</w:t>
            </w:r>
            <w:proofErr w:type="spellEnd"/>
            <w:r w:rsidRPr="00773ED8">
              <w:rPr>
                <w:bCs/>
                <w:i/>
                <w:snapToGrid w:val="0"/>
                <w:sz w:val="20"/>
                <w:szCs w:val="20"/>
              </w:rPr>
              <w:t xml:space="preserve">= </w:t>
            </w:r>
            <w:r w:rsidRPr="00773ED8">
              <w:rPr>
                <w:bCs/>
                <w:snapToGrid w:val="0"/>
                <w:sz w:val="20"/>
                <w:szCs w:val="20"/>
                <w:lang w:val="en-US"/>
              </w:rPr>
              <w:t>A</w:t>
            </w:r>
            <w:r w:rsidRPr="00773ED8">
              <w:rPr>
                <w:sz w:val="20"/>
                <w:szCs w:val="20"/>
              </w:rPr>
              <w:t>×0</w:t>
            </w:r>
            <w:proofErr w:type="gramStart"/>
            <w:r w:rsidRPr="00773ED8">
              <w:rPr>
                <w:sz w:val="20"/>
                <w:szCs w:val="20"/>
              </w:rPr>
              <w:t>,</w:t>
            </w:r>
            <w:r w:rsidR="00C33DC9">
              <w:rPr>
                <w:sz w:val="20"/>
                <w:szCs w:val="20"/>
                <w:lang w:val="en-US"/>
              </w:rPr>
              <w:t>4</w:t>
            </w:r>
            <w:proofErr w:type="gramEnd"/>
            <w:r w:rsidRPr="00773ED8">
              <w:rPr>
                <w:sz w:val="20"/>
                <w:szCs w:val="20"/>
              </w:rPr>
              <w:t>.</w:t>
            </w:r>
          </w:p>
          <w:p w:rsidR="00C25B73" w:rsidRPr="00773ED8" w:rsidRDefault="00C25B73" w:rsidP="00C25B73">
            <w:pPr>
              <w:widowControl w:val="0"/>
              <w:tabs>
                <w:tab w:val="left" w:pos="1418"/>
              </w:tabs>
              <w:ind w:firstLine="0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>где:</w:t>
            </w:r>
          </w:p>
          <w:p w:rsidR="00C25B73" w:rsidRPr="00773ED8" w:rsidRDefault="00C25B73" w:rsidP="00C25B73">
            <w:pPr>
              <w:widowControl w:val="0"/>
              <w:suppressAutoHyphens/>
              <w:ind w:firstLine="0"/>
              <w:rPr>
                <w:bCs/>
                <w:snapToGrid w:val="0"/>
                <w:sz w:val="20"/>
                <w:szCs w:val="20"/>
              </w:rPr>
            </w:pPr>
            <w:r w:rsidRPr="00773ED8">
              <w:rPr>
                <w:bCs/>
                <w:snapToGrid w:val="0"/>
                <w:sz w:val="20"/>
                <w:szCs w:val="20"/>
              </w:rPr>
              <w:t>А- количество баллов по данному критерию;</w:t>
            </w:r>
          </w:p>
          <w:p w:rsidR="00C25B73" w:rsidRPr="00773ED8" w:rsidRDefault="00C25B73" w:rsidP="00C25B73">
            <w:pPr>
              <w:widowControl w:val="0"/>
              <w:suppressAutoHyphens/>
              <w:ind w:firstLine="0"/>
              <w:rPr>
                <w:bCs/>
                <w:snapToGrid w:val="0"/>
                <w:sz w:val="20"/>
                <w:szCs w:val="20"/>
              </w:rPr>
            </w:pPr>
            <w:r w:rsidRPr="00773ED8">
              <w:rPr>
                <w:bCs/>
                <w:snapToGrid w:val="0"/>
                <w:sz w:val="20"/>
                <w:szCs w:val="20"/>
              </w:rPr>
              <w:t>0,</w:t>
            </w:r>
            <w:r w:rsidR="00C33DC9">
              <w:rPr>
                <w:bCs/>
                <w:snapToGrid w:val="0"/>
                <w:sz w:val="20"/>
                <w:szCs w:val="20"/>
                <w:lang w:val="en-US"/>
              </w:rPr>
              <w:t>4</w:t>
            </w:r>
            <w:r w:rsidRPr="00773ED8">
              <w:rPr>
                <w:bCs/>
                <w:snapToGrid w:val="0"/>
                <w:sz w:val="20"/>
                <w:szCs w:val="20"/>
              </w:rPr>
              <w:t xml:space="preserve"> – коэффициент значимости.</w:t>
            </w:r>
          </w:p>
          <w:p w:rsidR="00AE61CF" w:rsidRPr="00C84744" w:rsidRDefault="00AE61CF" w:rsidP="00AE61CF">
            <w:pPr>
              <w:ind w:firstLine="284"/>
              <w:jc w:val="left"/>
              <w:rPr>
                <w:color w:val="000000"/>
                <w:sz w:val="16"/>
                <w:szCs w:val="16"/>
              </w:rPr>
            </w:pPr>
          </w:p>
          <w:p w:rsidR="00C33DC9" w:rsidRPr="00C33DC9" w:rsidRDefault="00C33DC9" w:rsidP="00C33DC9">
            <w:pPr>
              <w:pStyle w:val="a7"/>
              <w:numPr>
                <w:ilvl w:val="0"/>
                <w:numId w:val="32"/>
              </w:numPr>
              <w:ind w:left="320" w:hanging="320"/>
              <w:rPr>
                <w:b/>
                <w:color w:val="000000"/>
              </w:rPr>
            </w:pPr>
            <w:r w:rsidRPr="00C33DC9">
              <w:rPr>
                <w:b/>
                <w:color w:val="000000"/>
              </w:rPr>
              <w:t>Количество баллов, присуждаемых по критериям оценки "Объем собранных премий по КАСКО за 2019-2020 гг." (</w:t>
            </w:r>
            <w:proofErr w:type="spellStart"/>
            <w:r w:rsidRPr="00C33DC9">
              <w:rPr>
                <w:b/>
                <w:color w:val="000000"/>
              </w:rPr>
              <w:t>R</w:t>
            </w:r>
            <w:r w:rsidRPr="00C33DC9">
              <w:rPr>
                <w:b/>
                <w:color w:val="000000"/>
              </w:rPr>
              <w:t>C</w:t>
            </w:r>
            <w:r w:rsidRPr="00C33DC9">
              <w:rPr>
                <w:b/>
                <w:color w:val="000000"/>
              </w:rPr>
              <w:t>i</w:t>
            </w:r>
            <w:proofErr w:type="spellEnd"/>
            <w:r w:rsidRPr="00C33DC9">
              <w:rPr>
                <w:b/>
                <w:color w:val="000000"/>
              </w:rPr>
              <w:t>), определяется по формуле:</w:t>
            </w:r>
          </w:p>
          <w:p w:rsidR="00C33DC9" w:rsidRDefault="00C33DC9" w:rsidP="00C33DC9">
            <w:pPr>
              <w:widowControl w:val="0"/>
              <w:tabs>
                <w:tab w:val="left" w:pos="1418"/>
              </w:tabs>
              <w:ind w:firstLine="0"/>
              <w:rPr>
                <w:i/>
                <w:sz w:val="20"/>
                <w:szCs w:val="20"/>
                <w:lang w:val="en-US"/>
              </w:rPr>
            </w:pPr>
          </w:p>
          <w:p w:rsidR="00C33DC9" w:rsidRDefault="00C33DC9" w:rsidP="00C33DC9">
            <w:pPr>
              <w:widowControl w:val="0"/>
              <w:tabs>
                <w:tab w:val="left" w:pos="1418"/>
              </w:tabs>
              <w:ind w:firstLine="0"/>
              <w:rPr>
                <w:sz w:val="20"/>
                <w:szCs w:val="20"/>
              </w:rPr>
            </w:pPr>
            <w:proofErr w:type="spellStart"/>
            <w:r w:rsidRPr="00773ED8">
              <w:rPr>
                <w:i/>
                <w:sz w:val="20"/>
                <w:szCs w:val="20"/>
                <w:lang w:val="en-US"/>
              </w:rPr>
              <w:t>R</w:t>
            </w:r>
            <w:r>
              <w:rPr>
                <w:i/>
                <w:sz w:val="20"/>
                <w:szCs w:val="20"/>
                <w:vertAlign w:val="subscript"/>
                <w:lang w:val="en-US"/>
              </w:rPr>
              <w:t>C</w:t>
            </w:r>
            <w:r w:rsidRPr="00773ED8">
              <w:rPr>
                <w:i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73ED8">
              <w:rPr>
                <w:i/>
                <w:sz w:val="20"/>
                <w:szCs w:val="20"/>
              </w:rPr>
              <w:t>=</w:t>
            </w:r>
            <w:r w:rsidRPr="00773ED8">
              <w:rPr>
                <w:sz w:val="20"/>
                <w:szCs w:val="20"/>
              </w:rPr>
              <w:t>Ц</w:t>
            </w:r>
            <w:proofErr w:type="spellStart"/>
            <w:r w:rsidRPr="00773ED8"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73ED8">
              <w:rPr>
                <w:sz w:val="20"/>
                <w:szCs w:val="20"/>
              </w:rPr>
              <w:t>/Ц</w:t>
            </w:r>
            <w:r>
              <w:rPr>
                <w:sz w:val="20"/>
                <w:szCs w:val="20"/>
                <w:vertAlign w:val="subscript"/>
                <w:lang w:val="en-US"/>
              </w:rPr>
              <w:t>max</w:t>
            </w:r>
            <w:r w:rsidRPr="00773ED8">
              <w:rPr>
                <w:sz w:val="20"/>
                <w:szCs w:val="20"/>
              </w:rPr>
              <w:t>×100×0</w:t>
            </w:r>
            <w:proofErr w:type="gramStart"/>
            <w:r w:rsidRPr="00773ED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</w:t>
            </w:r>
            <w:proofErr w:type="gramEnd"/>
            <w:r w:rsidRPr="00773ED8">
              <w:rPr>
                <w:sz w:val="20"/>
                <w:szCs w:val="20"/>
              </w:rPr>
              <w:t>.</w:t>
            </w:r>
          </w:p>
          <w:p w:rsidR="00C33DC9" w:rsidRPr="00773ED8" w:rsidRDefault="00C33DC9" w:rsidP="00C33DC9">
            <w:pPr>
              <w:widowControl w:val="0"/>
              <w:tabs>
                <w:tab w:val="left" w:pos="1418"/>
              </w:tabs>
              <w:ind w:firstLine="0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>где:</w:t>
            </w:r>
          </w:p>
          <w:p w:rsidR="00C33DC9" w:rsidRPr="00773ED8" w:rsidRDefault="00C33DC9" w:rsidP="00C33DC9">
            <w:pPr>
              <w:widowControl w:val="0"/>
              <w:tabs>
                <w:tab w:val="left" w:pos="1418"/>
              </w:tabs>
              <w:ind w:firstLine="0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>Ц</w:t>
            </w:r>
            <w:proofErr w:type="spellStart"/>
            <w:r w:rsidRPr="00773ED8">
              <w:rPr>
                <w:color w:val="000000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73ED8">
              <w:rPr>
                <w:color w:val="000000"/>
                <w:sz w:val="20"/>
                <w:szCs w:val="20"/>
              </w:rPr>
              <w:t xml:space="preserve"> - предложение участника закупки, заявка (предложение) которого оценивается;</w:t>
            </w:r>
          </w:p>
          <w:p w:rsidR="00C33DC9" w:rsidRDefault="00C33DC9" w:rsidP="00C33DC9">
            <w:pPr>
              <w:widowControl w:val="0"/>
              <w:tabs>
                <w:tab w:val="left" w:pos="1418"/>
              </w:tabs>
              <w:ind w:firstLine="0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>Ц</w:t>
            </w:r>
            <w:r>
              <w:rPr>
                <w:sz w:val="20"/>
                <w:szCs w:val="20"/>
                <w:vertAlign w:val="subscript"/>
                <w:lang w:val="en-US"/>
              </w:rPr>
              <w:t>max</w:t>
            </w:r>
            <w:r w:rsidRPr="00773ED8">
              <w:rPr>
                <w:color w:val="000000"/>
                <w:sz w:val="20"/>
                <w:szCs w:val="20"/>
              </w:rPr>
              <w:t xml:space="preserve"> - </w:t>
            </w:r>
            <w:r>
              <w:rPr>
                <w:color w:val="000000"/>
                <w:sz w:val="20"/>
                <w:szCs w:val="20"/>
              </w:rPr>
              <w:t>максимальное</w:t>
            </w:r>
            <w:r w:rsidRPr="00773ED8">
              <w:rPr>
                <w:color w:val="000000"/>
                <w:sz w:val="20"/>
                <w:szCs w:val="20"/>
              </w:rPr>
              <w:t xml:space="preserve"> предложение из предложений по критерию оценки, сделанных участниками закупки;</w:t>
            </w:r>
          </w:p>
          <w:p w:rsidR="00C33DC9" w:rsidRPr="00773ED8" w:rsidRDefault="00C33DC9" w:rsidP="00C33DC9">
            <w:pPr>
              <w:widowControl w:val="0"/>
              <w:suppressAutoHyphens/>
              <w:ind w:firstLine="0"/>
              <w:rPr>
                <w:bCs/>
                <w:snapToGrid w:val="0"/>
                <w:sz w:val="20"/>
                <w:szCs w:val="20"/>
              </w:rPr>
            </w:pPr>
            <w:r w:rsidRPr="00773ED8">
              <w:rPr>
                <w:bCs/>
                <w:snapToGrid w:val="0"/>
                <w:sz w:val="20"/>
                <w:szCs w:val="20"/>
              </w:rPr>
              <w:t>0,</w:t>
            </w:r>
            <w:r>
              <w:rPr>
                <w:bCs/>
                <w:snapToGrid w:val="0"/>
                <w:sz w:val="20"/>
                <w:szCs w:val="20"/>
                <w:lang w:val="en-US"/>
              </w:rPr>
              <w:t>2</w:t>
            </w:r>
            <w:r w:rsidRPr="00773ED8">
              <w:rPr>
                <w:bCs/>
                <w:snapToGrid w:val="0"/>
                <w:sz w:val="20"/>
                <w:szCs w:val="20"/>
              </w:rPr>
              <w:t xml:space="preserve"> – коэффициент значимости.</w:t>
            </w:r>
            <w:bookmarkStart w:id="7" w:name="_GoBack"/>
            <w:bookmarkEnd w:id="7"/>
          </w:p>
          <w:p w:rsidR="00AE61CF" w:rsidRPr="00C84744" w:rsidRDefault="00AE61CF" w:rsidP="00AE61CF">
            <w:pPr>
              <w:ind w:firstLine="284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AE61CF" w:rsidRDefault="00AE61CF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AE61CF">
              <w:rPr>
                <w:sz w:val="20"/>
                <w:szCs w:val="20"/>
              </w:rPr>
              <w:t>Не применимо</w:t>
            </w:r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E6296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>
              <w:rPr>
                <w:sz w:val="20"/>
                <w:szCs w:val="20"/>
              </w:rPr>
              <w:t>увеличения приведенной цены договора</w:t>
            </w:r>
            <w:r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>
              <w:rPr>
                <w:sz w:val="20"/>
                <w:szCs w:val="20"/>
              </w:rPr>
              <w:t xml:space="preserve"> </w:t>
            </w:r>
          </w:p>
          <w:p w:rsidR="00CE6296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CE6296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682424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E06E72" w:rsidRDefault="00682424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274FDC" w:rsidRDefault="00682424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82424" w:rsidRPr="00DC26C7" w:rsidRDefault="00682424" w:rsidP="00682424">
            <w:pPr>
              <w:pStyle w:val="1"/>
              <w:keepNext w:val="0"/>
              <w:keepLines w:val="0"/>
              <w:widowControl w:val="0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682424" w:rsidRPr="00274FDC" w:rsidRDefault="00682424" w:rsidP="00682424">
            <w:pPr>
              <w:ind w:firstLine="284"/>
              <w:jc w:val="left"/>
              <w:rPr>
                <w:sz w:val="20"/>
                <w:szCs w:val="20"/>
              </w:rPr>
            </w:pPr>
          </w:p>
        </w:tc>
      </w:tr>
    </w:tbl>
    <w:p w:rsidR="004F1D30" w:rsidRPr="00BB216A" w:rsidRDefault="004F1D30" w:rsidP="00682424">
      <w:pPr>
        <w:keepNext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49B" w:rsidRDefault="00AA649B">
      <w:r>
        <w:separator/>
      </w:r>
    </w:p>
  </w:endnote>
  <w:endnote w:type="continuationSeparator" w:id="0">
    <w:p w:rsidR="00AA649B" w:rsidRDefault="00AA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49B" w:rsidRDefault="00AA649B">
      <w:r>
        <w:separator/>
      </w:r>
    </w:p>
  </w:footnote>
  <w:footnote w:type="continuationSeparator" w:id="0">
    <w:p w:rsidR="00AA649B" w:rsidRDefault="00AA6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99C6C77"/>
    <w:multiLevelType w:val="hybridMultilevel"/>
    <w:tmpl w:val="016A8924"/>
    <w:lvl w:ilvl="0" w:tplc="0680D7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0213A0"/>
    <w:multiLevelType w:val="hybridMultilevel"/>
    <w:tmpl w:val="8FF2A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8"/>
  </w:num>
  <w:num w:numId="8">
    <w:abstractNumId w:val="17"/>
  </w:num>
  <w:num w:numId="9">
    <w:abstractNumId w:val="4"/>
  </w:num>
  <w:num w:numId="10">
    <w:abstractNumId w:val="27"/>
  </w:num>
  <w:num w:numId="11">
    <w:abstractNumId w:val="0"/>
  </w:num>
  <w:num w:numId="12">
    <w:abstractNumId w:val="26"/>
  </w:num>
  <w:num w:numId="13">
    <w:abstractNumId w:val="1"/>
  </w:num>
  <w:num w:numId="14">
    <w:abstractNumId w:val="21"/>
  </w:num>
  <w:num w:numId="15">
    <w:abstractNumId w:val="15"/>
  </w:num>
  <w:num w:numId="16">
    <w:abstractNumId w:val="25"/>
  </w:num>
  <w:num w:numId="17">
    <w:abstractNumId w:val="16"/>
  </w:num>
  <w:num w:numId="18">
    <w:abstractNumId w:val="23"/>
  </w:num>
  <w:num w:numId="19">
    <w:abstractNumId w:val="24"/>
  </w:num>
  <w:num w:numId="20">
    <w:abstractNumId w:val="11"/>
  </w:num>
  <w:num w:numId="21">
    <w:abstractNumId w:val="9"/>
  </w:num>
  <w:num w:numId="22">
    <w:abstractNumId w:val="22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07F63"/>
    <w:rsid w:val="000228B0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00310"/>
    <w:rsid w:val="0014002D"/>
    <w:rsid w:val="001429CA"/>
    <w:rsid w:val="0014574A"/>
    <w:rsid w:val="00156CB0"/>
    <w:rsid w:val="00170A4E"/>
    <w:rsid w:val="00175051"/>
    <w:rsid w:val="001911E9"/>
    <w:rsid w:val="00195303"/>
    <w:rsid w:val="001C3E1E"/>
    <w:rsid w:val="001F3632"/>
    <w:rsid w:val="001F5E2E"/>
    <w:rsid w:val="00210846"/>
    <w:rsid w:val="002166A2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077B8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22381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37545"/>
    <w:rsid w:val="005406FF"/>
    <w:rsid w:val="00572B67"/>
    <w:rsid w:val="005808B2"/>
    <w:rsid w:val="005954F2"/>
    <w:rsid w:val="005A3DA4"/>
    <w:rsid w:val="005A6102"/>
    <w:rsid w:val="005B64E8"/>
    <w:rsid w:val="005C0A4A"/>
    <w:rsid w:val="005C5D82"/>
    <w:rsid w:val="005D7A5A"/>
    <w:rsid w:val="005E2E40"/>
    <w:rsid w:val="005E7009"/>
    <w:rsid w:val="005F776A"/>
    <w:rsid w:val="0060598C"/>
    <w:rsid w:val="00605E8D"/>
    <w:rsid w:val="00616ADD"/>
    <w:rsid w:val="006248EF"/>
    <w:rsid w:val="00666FC9"/>
    <w:rsid w:val="00682424"/>
    <w:rsid w:val="00687394"/>
    <w:rsid w:val="006C0428"/>
    <w:rsid w:val="006C7028"/>
    <w:rsid w:val="006E17FB"/>
    <w:rsid w:val="006E20BB"/>
    <w:rsid w:val="006E30AD"/>
    <w:rsid w:val="006E3BB1"/>
    <w:rsid w:val="00706DBA"/>
    <w:rsid w:val="0072655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7F60DB"/>
    <w:rsid w:val="00800E9B"/>
    <w:rsid w:val="008344DA"/>
    <w:rsid w:val="00863B83"/>
    <w:rsid w:val="00890C10"/>
    <w:rsid w:val="008B0E97"/>
    <w:rsid w:val="008F2D53"/>
    <w:rsid w:val="008F4EDF"/>
    <w:rsid w:val="008F51CB"/>
    <w:rsid w:val="00920C4E"/>
    <w:rsid w:val="009546FF"/>
    <w:rsid w:val="009624AE"/>
    <w:rsid w:val="009671DA"/>
    <w:rsid w:val="0099006A"/>
    <w:rsid w:val="009A1E77"/>
    <w:rsid w:val="009D4B2F"/>
    <w:rsid w:val="009F6DFB"/>
    <w:rsid w:val="00A052F9"/>
    <w:rsid w:val="00A177EC"/>
    <w:rsid w:val="00A20C29"/>
    <w:rsid w:val="00A22DD5"/>
    <w:rsid w:val="00A40CD4"/>
    <w:rsid w:val="00A45BD0"/>
    <w:rsid w:val="00A46269"/>
    <w:rsid w:val="00A55BBD"/>
    <w:rsid w:val="00A63625"/>
    <w:rsid w:val="00AA3D45"/>
    <w:rsid w:val="00AA649B"/>
    <w:rsid w:val="00AB0C0D"/>
    <w:rsid w:val="00AC3632"/>
    <w:rsid w:val="00AD48F4"/>
    <w:rsid w:val="00AD64F2"/>
    <w:rsid w:val="00AE61CF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BF61AB"/>
    <w:rsid w:val="00C11512"/>
    <w:rsid w:val="00C174F1"/>
    <w:rsid w:val="00C25B73"/>
    <w:rsid w:val="00C26A40"/>
    <w:rsid w:val="00C33032"/>
    <w:rsid w:val="00C33DC9"/>
    <w:rsid w:val="00C400AE"/>
    <w:rsid w:val="00C84744"/>
    <w:rsid w:val="00C92F1A"/>
    <w:rsid w:val="00C92FBF"/>
    <w:rsid w:val="00CB0768"/>
    <w:rsid w:val="00CB7C51"/>
    <w:rsid w:val="00CC2797"/>
    <w:rsid w:val="00CD5728"/>
    <w:rsid w:val="00CE4F6D"/>
    <w:rsid w:val="00CE6296"/>
    <w:rsid w:val="00CE767D"/>
    <w:rsid w:val="00CF660E"/>
    <w:rsid w:val="00D05184"/>
    <w:rsid w:val="00D14ACC"/>
    <w:rsid w:val="00D2481D"/>
    <w:rsid w:val="00D56C37"/>
    <w:rsid w:val="00D57BFC"/>
    <w:rsid w:val="00D57DE4"/>
    <w:rsid w:val="00D6298C"/>
    <w:rsid w:val="00DC26C7"/>
    <w:rsid w:val="00DE518D"/>
    <w:rsid w:val="00E06E72"/>
    <w:rsid w:val="00E13219"/>
    <w:rsid w:val="00E22532"/>
    <w:rsid w:val="00E27187"/>
    <w:rsid w:val="00E44489"/>
    <w:rsid w:val="00E66069"/>
    <w:rsid w:val="00E81E36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EF2ECE"/>
    <w:rsid w:val="00F02E2F"/>
    <w:rsid w:val="00F2046F"/>
    <w:rsid w:val="00F26CDA"/>
    <w:rsid w:val="00F31746"/>
    <w:rsid w:val="00F54DD3"/>
    <w:rsid w:val="00F57371"/>
    <w:rsid w:val="00F63C63"/>
    <w:rsid w:val="00FB1B99"/>
    <w:rsid w:val="00FB773A"/>
    <w:rsid w:val="00FC2628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E47C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31">
    <w:name w:val="АД_Текст отступ 3"/>
    <w:aliases w:val="25"/>
    <w:basedOn w:val="a"/>
    <w:link w:val="32"/>
    <w:uiPriority w:val="99"/>
    <w:rsid w:val="00AE61CF"/>
    <w:pPr>
      <w:tabs>
        <w:tab w:val="clear" w:pos="1134"/>
      </w:tabs>
      <w:kinsoku/>
      <w:overflowPunct/>
      <w:autoSpaceDE/>
      <w:autoSpaceDN/>
      <w:ind w:left="1418" w:firstLine="0"/>
    </w:pPr>
    <w:rPr>
      <w:szCs w:val="24"/>
    </w:rPr>
  </w:style>
  <w:style w:type="character" w:customStyle="1" w:styleId="32">
    <w:name w:val="АД_Текст отступ 3 Знак"/>
    <w:aliases w:val="25 Знак"/>
    <w:link w:val="31"/>
    <w:uiPriority w:val="99"/>
    <w:locked/>
    <w:rsid w:val="00AE61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6</Pages>
  <Words>2365</Words>
  <Characters>13486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175</cp:revision>
  <dcterms:created xsi:type="dcterms:W3CDTF">2019-04-02T13:59:00Z</dcterms:created>
  <dcterms:modified xsi:type="dcterms:W3CDTF">2021-04-01T08:13:00Z</dcterms:modified>
</cp:coreProperties>
</file>